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93" w:rsidRDefault="00A922AE" w:rsidP="00E65493">
      <w:pPr>
        <w:jc w:val="center"/>
      </w:pPr>
      <w:r>
        <w:t xml:space="preserve"> </w:t>
      </w:r>
      <w:r w:rsidR="00E65493">
        <w:object w:dxaOrig="148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6.75pt" o:ole="">
            <v:imagedata r:id="rId4" o:title=""/>
          </v:shape>
          <o:OLEObject Type="Embed" ProgID="PBrush" ShapeID="_x0000_i1025" DrawAspect="Content" ObjectID="_1811317152" r:id="rId5"/>
        </w:object>
      </w:r>
    </w:p>
    <w:p w:rsidR="00E65493" w:rsidRDefault="00E65493" w:rsidP="00E65493">
      <w:pPr>
        <w:pStyle w:val="Ttulo2"/>
        <w:ind w:left="-142" w:right="-143"/>
        <w:rPr>
          <w:rFonts w:cs="Arial"/>
          <w:b/>
          <w:szCs w:val="32"/>
        </w:rPr>
      </w:pPr>
      <w:r>
        <w:rPr>
          <w:rFonts w:cs="Arial"/>
          <w:b/>
          <w:szCs w:val="32"/>
        </w:rPr>
        <w:t>CÂMARA MUNICIPAL DE CRISTALÂNDIA DO PIAUÍ</w:t>
      </w:r>
    </w:p>
    <w:p w:rsidR="00E65493" w:rsidRDefault="00E65493" w:rsidP="00E65493">
      <w:pPr>
        <w:pStyle w:val="Ttulo1"/>
        <w:jc w:val="center"/>
        <w:rPr>
          <w:rFonts w:cs="Arial"/>
          <w:sz w:val="20"/>
        </w:rPr>
      </w:pPr>
      <w:r>
        <w:rPr>
          <w:rFonts w:cs="Arial"/>
          <w:sz w:val="20"/>
        </w:rPr>
        <w:t>Avenida Luiz Cunha Nogueira, 203 – Centro – CEP 64.995-000</w:t>
      </w:r>
    </w:p>
    <w:p w:rsidR="00E65493" w:rsidRDefault="00E65493" w:rsidP="00E65493">
      <w:pPr>
        <w:pStyle w:val="Ttulo1"/>
        <w:jc w:val="center"/>
        <w:rPr>
          <w:rFonts w:cs="Arial"/>
          <w:sz w:val="20"/>
        </w:rPr>
      </w:pPr>
      <w:r>
        <w:rPr>
          <w:rFonts w:cs="Arial"/>
          <w:sz w:val="20"/>
        </w:rPr>
        <w:t>Cristalândia do Piauí – PI    PORTAL: www.cristalandiadopiaui.pi.leg.br</w:t>
      </w:r>
    </w:p>
    <w:p w:rsidR="00E65493" w:rsidRDefault="00E65493" w:rsidP="00E65493">
      <w:pPr>
        <w:spacing w:after="0" w:afterAutospacing="0" w:line="240" w:lineRule="auto"/>
        <w:jc w:val="center"/>
        <w:rPr>
          <w:rFonts w:ascii="Arial" w:hAnsi="Arial" w:cs="Arial"/>
        </w:rPr>
      </w:pPr>
      <w:r>
        <w:rPr>
          <w:rFonts w:ascii="Arial" w:hAnsi="Arial" w:cs="Arial"/>
        </w:rPr>
        <w:t xml:space="preserve">E-MAIL: </w:t>
      </w:r>
      <w:hyperlink r:id="rId6" w:history="1">
        <w:r>
          <w:rPr>
            <w:rStyle w:val="Hyperlink"/>
            <w:rFonts w:cs="Arial"/>
          </w:rPr>
          <w:t>camaracristalandiapi@hotmail.com</w:t>
        </w:r>
      </w:hyperlink>
    </w:p>
    <w:p w:rsidR="00E65493" w:rsidRDefault="00E65493" w:rsidP="00E65493">
      <w:pPr>
        <w:rPr>
          <w:rFonts w:ascii="Times New Roman" w:hAnsi="Times New Roman" w:cs="Times New Roman"/>
        </w:rPr>
      </w:pPr>
    </w:p>
    <w:p w:rsidR="00E65493" w:rsidRDefault="00E65493" w:rsidP="00E65493">
      <w:pPr>
        <w:rPr>
          <w:rFonts w:ascii="Arial" w:hAnsi="Arial" w:cs="Arial"/>
          <w:sz w:val="22"/>
        </w:rPr>
      </w:pPr>
      <w:r>
        <w:rPr>
          <w:rFonts w:ascii="Arial" w:hAnsi="Arial" w:cs="Arial"/>
          <w:sz w:val="22"/>
        </w:rPr>
        <w:t xml:space="preserve">                                                          ATA Nº 012/2025</w:t>
      </w:r>
    </w:p>
    <w:p w:rsidR="00BE3755" w:rsidRDefault="00E65493" w:rsidP="00BE3755">
      <w:pPr>
        <w:jc w:val="both"/>
        <w:rPr>
          <w:rFonts w:ascii="Arial" w:hAnsi="Arial" w:cs="Arial"/>
          <w:sz w:val="24"/>
          <w:szCs w:val="24"/>
        </w:rPr>
      </w:pPr>
      <w:r>
        <w:t>ATA DA DÉCIMA SEGUNDA SESSÃO ORDINÁRIA DO PRIMEIRO ANO LEGISLATIVO DA DÉCIMA SEXTA LEGISLATURA DA CÂMARA MUNICIPAL DE CRISTALÃNDIIA DO PIAUÍ. AOS (04) DIAS DO MÊS DE JUNHO DE DOIS MIL E VINTE E CINCO NO PLENÁRIO DA CÂMARA MUNICIPAL DE CRISTALÃNDIA DO PIAUÍ, REUNIRAM OS SEUS MEMBROS SOB A PRESIDÊNCIA DA VEREADORA JEANE FABRICIO E SECRETARIADO PELO VEREADOR FERNANDO DA CUNHA NOGUEIRA, VERIFICADO A EXIST</w:t>
      </w:r>
      <w:r w:rsidR="00941702">
        <w:t>ÊNCIA DE KÚORUM DECLAROU ABERTA A SESSÃO.</w:t>
      </w:r>
      <w:r w:rsidR="005471CB">
        <w:t xml:space="preserve"> A PRESIDENTE PASSOU A PALAVRA PARA O EX-VEREADOR, SR ANISIO, QUE FAZENDO O USO DA PALAVRA, REALATOU UM POUCO SOBRE A HISTÓRIA DO NOSS</w:t>
      </w:r>
      <w:r w:rsidR="00A922AE">
        <w:t xml:space="preserve">O MUNICIPIO. ORDEM DO DIA; FOI </w:t>
      </w:r>
      <w:r w:rsidR="005471CB">
        <w:t>APRESENTADO, LIDO, DESCUTIDOS E SUBMETIDOS A VOTAÇÃO OS REQUEIRMETOS DE</w:t>
      </w:r>
      <w:r w:rsidR="005040F1">
        <w:t xml:space="preserve"> N°43/2025, N°44/2025, N°45/2025</w:t>
      </w:r>
      <w:r w:rsidR="00F05F68">
        <w:t>, TODOS APROVADOS POR UNANIMIDADE DE VOTOS. NA SEQUÊNCIA</w:t>
      </w:r>
      <w:r w:rsidR="001408D3">
        <w:t xml:space="preserve"> A PRESIDENTE PASSOU A PALAVRA PARA A ACESSORA JURÍDICA DO EXECUTIVO DR. ROZIANE, QUE FEZ UMA EXPLANAÇÃO DETALHADA SOBRE OS PROJETOS DO EXECUTIVO. LOGO APÓS </w:t>
      </w:r>
      <w:r w:rsidR="006B7213">
        <w:t>FOI COLOCADO A DISRCUSÃO DO PROJETO DE LEI N°11/2025, E COM PARECEREM FAVORAVEIS DAS COMISSOES FOI APROVADO POR UNANIMIDADE DE VOTOS, NA SEQUENCIA, FOI DESCUTIDO E SUBMETIDO A VOTAÇÃO O PROJETO DE LEI N°</w:t>
      </w:r>
      <w:r w:rsidR="00131895">
        <w:t xml:space="preserve">10/202, QUE FOI APRESENTADO PARAECER FAVORAVEL </w:t>
      </w:r>
      <w:r w:rsidR="00BE3755">
        <w:t>PELA COMISSOES DE FINANÇAS E ORÇAMENTOS, PORÉ</w:t>
      </w:r>
      <w:r w:rsidR="00131895">
        <w:t>M SEM A ASSINATURA DO MEMMBRO SECRETARIO CLEITON CARLOS, QUE TEVE O SEU VOTO VENCIDO. O MEMBRO PRESIDE</w:t>
      </w:r>
      <w:r w:rsidR="00BE3755">
        <w:t xml:space="preserve">NTE E A SECRETÁRIA DA COMISSÃO </w:t>
      </w:r>
      <w:r w:rsidR="00131895">
        <w:t>DE LEGISLAÇÃO E REDAÇÃO FINAL APRESENTARAM O PARECER FAVORAVEL A APROVAÇÃO AO PROJETO DE LEI N°</w:t>
      </w:r>
      <w:r w:rsidR="00BE3755">
        <w:t xml:space="preserve"> </w:t>
      </w:r>
      <w:r w:rsidR="00131895">
        <w:t>10/2025</w:t>
      </w:r>
      <w:r w:rsidR="00BE3755">
        <w:t xml:space="preserve">, </w:t>
      </w:r>
      <w:bookmarkStart w:id="0" w:name="_GoBack"/>
      <w:bookmarkEnd w:id="0"/>
      <w:r w:rsidR="003D4ED7">
        <w:t>NO ENTANTO O VEREADOR RO</w:t>
      </w:r>
      <w:r w:rsidR="00BE3755">
        <w:t>Q</w:t>
      </w:r>
      <w:r w:rsidR="003D4ED7">
        <w:t>UE APRESENTOU PARECER DESFAVORAVEL A APROVAÇÃO DO PROJETO DE LEI, OS PARECEREM FORAM COLOCADO EM VOTAÇÃO E FORAM APROVADOS, OS PARECEREM FAVORAVÉIS POR 5 VOTOS A 2, RESULTANDO NA APROVAÇÃO DO PROJETO DE LEI DE N°10/2025. EM SEGUIDA FOI A VOTAÇÃO DO PROJETO DE LEI N°01/2025 QUE FOI APROVADO</w:t>
      </w:r>
      <w:r w:rsidR="00BE3755">
        <w:t xml:space="preserve"> POR UNANIMIDADE DE VOTOS COM P</w:t>
      </w:r>
      <w:r w:rsidR="003D4ED7">
        <w:t>ARECEREM FAVORAVÉIS DAS COMISSOES. FORAM FEITAS AS CONSIDERAÇOES FINAIS E NADA MAIS HAVENDO A TRATAR, ENCERROU SE OS TRABALHOS, LAVRANDO A PRESENTE ATA</w:t>
      </w:r>
      <w:r w:rsidR="00BE3755">
        <w:t xml:space="preserve"> QUE VAI DEVIDAMENBTE ASSINADA.</w:t>
      </w:r>
      <w:r w:rsidR="00BE3755">
        <w:t xml:space="preserve"> JEANE FABRICIO LOUZEIRO DE SOUZA, FERNANDO DA CUNHA NOGUEIRA</w:t>
      </w:r>
      <w:r w:rsidR="00BE3755">
        <w:t>, ROMÁRIO ZICO LEMOS LIMA</w:t>
      </w:r>
      <w:r w:rsidR="00BE3755">
        <w:t>, LINDOMAR DAMACENO DIAS, MARLEANE LOPES DE SOUZA ALVES, ROQUE LIMA BISPO, EDINALDA BRANDÃO DE SOUZA, CLEITON CARLOS R. ARAUJO.</w:t>
      </w:r>
    </w:p>
    <w:p w:rsidR="00D450A4" w:rsidRPr="005040F1" w:rsidRDefault="00131895" w:rsidP="00E65493">
      <w:pPr>
        <w:jc w:val="both"/>
      </w:pPr>
      <w:r>
        <w:lastRenderedPageBreak/>
        <w:t xml:space="preserve"> </w:t>
      </w:r>
      <w:r w:rsidR="006B7213">
        <w:t xml:space="preserve"> </w:t>
      </w:r>
    </w:p>
    <w:sectPr w:rsidR="00D450A4" w:rsidRPr="00504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81"/>
    <w:rsid w:val="00131895"/>
    <w:rsid w:val="001408D3"/>
    <w:rsid w:val="003C21AA"/>
    <w:rsid w:val="003D4ED7"/>
    <w:rsid w:val="00430281"/>
    <w:rsid w:val="005040F1"/>
    <w:rsid w:val="005471CB"/>
    <w:rsid w:val="006B7213"/>
    <w:rsid w:val="00941702"/>
    <w:rsid w:val="00A922AE"/>
    <w:rsid w:val="00BE3755"/>
    <w:rsid w:val="00D450A4"/>
    <w:rsid w:val="00E65493"/>
    <w:rsid w:val="00F05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21DB"/>
  <w15:chartTrackingRefBased/>
  <w15:docId w15:val="{F715C1E5-52BE-4E25-B568-FB4C1AA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493"/>
    <w:pPr>
      <w:spacing w:after="100" w:afterAutospacing="1" w:line="360" w:lineRule="auto"/>
    </w:pPr>
    <w:rPr>
      <w:bCs/>
      <w:sz w:val="20"/>
    </w:rPr>
  </w:style>
  <w:style w:type="paragraph" w:styleId="Ttulo1">
    <w:name w:val="heading 1"/>
    <w:basedOn w:val="Normal"/>
    <w:next w:val="Normal"/>
    <w:link w:val="Ttulo1Char"/>
    <w:qFormat/>
    <w:rsid w:val="00E65493"/>
    <w:pPr>
      <w:keepNext/>
      <w:spacing w:after="0" w:afterAutospacing="0" w:line="240" w:lineRule="auto"/>
      <w:outlineLvl w:val="0"/>
    </w:pPr>
    <w:rPr>
      <w:rFonts w:ascii="Arial" w:eastAsia="Times New Roman" w:hAnsi="Arial" w:cs="Times New Roman"/>
      <w:bCs w:val="0"/>
      <w:sz w:val="24"/>
      <w:szCs w:val="20"/>
      <w:lang w:eastAsia="pt-BR"/>
    </w:rPr>
  </w:style>
  <w:style w:type="paragraph" w:styleId="Ttulo2">
    <w:name w:val="heading 2"/>
    <w:basedOn w:val="Normal"/>
    <w:next w:val="Normal"/>
    <w:link w:val="Ttulo2Char"/>
    <w:semiHidden/>
    <w:unhideWhenUsed/>
    <w:qFormat/>
    <w:rsid w:val="00E65493"/>
    <w:pPr>
      <w:keepNext/>
      <w:spacing w:after="0" w:afterAutospacing="0" w:line="240" w:lineRule="auto"/>
      <w:jc w:val="center"/>
      <w:outlineLvl w:val="1"/>
    </w:pPr>
    <w:rPr>
      <w:rFonts w:ascii="Arial" w:eastAsia="Times New Roman" w:hAnsi="Arial" w:cs="Times New Roman"/>
      <w:bCs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5493"/>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E65493"/>
    <w:rPr>
      <w:rFonts w:ascii="Arial" w:eastAsia="Times New Roman" w:hAnsi="Arial" w:cs="Times New Roman"/>
      <w:sz w:val="24"/>
      <w:szCs w:val="20"/>
      <w:lang w:eastAsia="pt-BR"/>
    </w:rPr>
  </w:style>
  <w:style w:type="character" w:styleId="Hyperlink">
    <w:name w:val="Hyperlink"/>
    <w:basedOn w:val="Fontepargpadro"/>
    <w:uiPriority w:val="99"/>
    <w:semiHidden/>
    <w:unhideWhenUsed/>
    <w:rsid w:val="00E65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0568">
      <w:bodyDiv w:val="1"/>
      <w:marLeft w:val="0"/>
      <w:marRight w:val="0"/>
      <w:marTop w:val="0"/>
      <w:marBottom w:val="0"/>
      <w:divBdr>
        <w:top w:val="none" w:sz="0" w:space="0" w:color="auto"/>
        <w:left w:val="none" w:sz="0" w:space="0" w:color="auto"/>
        <w:bottom w:val="none" w:sz="0" w:space="0" w:color="auto"/>
        <w:right w:val="none" w:sz="0" w:space="0" w:color="auto"/>
      </w:divBdr>
    </w:div>
    <w:div w:id="19446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cristalandiapi@hotmail.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401</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2025-06-11T12:05:00Z</dcterms:created>
  <dcterms:modified xsi:type="dcterms:W3CDTF">2025-06-13T13:53:00Z</dcterms:modified>
</cp:coreProperties>
</file>